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43633" w14:textId="77777777" w:rsidR="0051171D" w:rsidRDefault="00000000">
      <w:r>
        <w:t xml:space="preserve">                                                                                                    </w:t>
      </w:r>
      <w:r>
        <w:rPr>
          <w:noProof/>
        </w:rPr>
        <mc:AlternateContent>
          <mc:Choice Requires="wps">
            <w:drawing>
              <wp:inline distT="0" distB="0" distL="0" distR="0" wp14:anchorId="09B21AD5" wp14:editId="10BC0279">
                <wp:extent cx="304800" cy="304800"/>
                <wp:effectExtent l="0" t="0" r="0" b="0"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304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Obdélník 1" path="m0,0l-2147483645,0l-2147483645,-2147483646l0,-2147483646xe" stroked="f" o:allowincell="f" style="position:absolute;margin-left:0pt;margin-top:-24.05pt;width:23.95pt;height:23.95pt;mso-wrap-style:none;v-text-anchor:middle;mso-position-vertical:top" wp14:anchorId="5B6896AB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7B78C10" wp14:editId="77850CD0">
                <wp:extent cx="304800" cy="304800"/>
                <wp:effectExtent l="0" t="0" r="0" b="0"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304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Obdélník 2" path="m0,0l-2147483645,0l-2147483645,-2147483646l0,-2147483646xe" stroked="f" o:allowincell="f" style="position:absolute;margin-left:0pt;margin-top:-24.05pt;width:23.95pt;height:23.95pt;mso-wrap-style:none;v-text-anchor:middle;mso-position-vertical:top" wp14:anchorId="0640D39A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64980F2" wp14:editId="0CE4A7A6">
            <wp:extent cx="2943225" cy="119824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02BF3" w14:textId="77777777" w:rsidR="0051171D" w:rsidRDefault="00000000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P o z v á n k a</w:t>
      </w:r>
    </w:p>
    <w:p w14:paraId="0392F8ED" w14:textId="77777777" w:rsidR="0051171D" w:rsidRDefault="000000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 okresní myslivecký sněm ČMMJ OMS Cheb</w:t>
      </w:r>
    </w:p>
    <w:p w14:paraId="386441F0" w14:textId="557B7EC8" w:rsidR="0051171D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Okresní myslivecká rada Cheb svolává dle § 1</w:t>
      </w:r>
      <w:r w:rsidR="00D75520">
        <w:rPr>
          <w:sz w:val="24"/>
          <w:szCs w:val="24"/>
        </w:rPr>
        <w:t>16</w:t>
      </w:r>
      <w:r>
        <w:rPr>
          <w:sz w:val="24"/>
          <w:szCs w:val="24"/>
        </w:rPr>
        <w:t xml:space="preserve"> stanov ČMMJ (dále jen stanov), okresní myslivecký sněm. Zasedání bude probíhat dle platných stanov.</w:t>
      </w:r>
    </w:p>
    <w:p w14:paraId="7942639C" w14:textId="77777777" w:rsidR="0051171D" w:rsidRDefault="0051171D">
      <w:pPr>
        <w:jc w:val="both"/>
        <w:rPr>
          <w:sz w:val="24"/>
          <w:szCs w:val="24"/>
        </w:rPr>
      </w:pPr>
    </w:p>
    <w:p w14:paraId="02F44632" w14:textId="38D13072" w:rsidR="0051171D" w:rsidRDefault="00000000">
      <w:pPr>
        <w:jc w:val="both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Místo: </w:t>
      </w:r>
      <w:r w:rsidR="00C529D0">
        <w:rPr>
          <w:b/>
          <w:bCs/>
          <w:sz w:val="24"/>
          <w:szCs w:val="24"/>
        </w:rPr>
        <w:t xml:space="preserve">  </w:t>
      </w:r>
      <w:proofErr w:type="gramEnd"/>
      <w:r w:rsidR="00C529D0">
        <w:rPr>
          <w:b/>
          <w:bCs/>
          <w:sz w:val="24"/>
          <w:szCs w:val="24"/>
        </w:rPr>
        <w:t xml:space="preserve">   MS </w:t>
      </w:r>
      <w:proofErr w:type="gramStart"/>
      <w:r w:rsidR="00C529D0">
        <w:rPr>
          <w:b/>
          <w:bCs/>
          <w:sz w:val="24"/>
          <w:szCs w:val="24"/>
        </w:rPr>
        <w:t>Skalná  -</w:t>
      </w:r>
      <w:proofErr w:type="gramEnd"/>
      <w:r w:rsidR="00C529D0">
        <w:rPr>
          <w:b/>
          <w:bCs/>
          <w:sz w:val="24"/>
          <w:szCs w:val="24"/>
        </w:rPr>
        <w:t xml:space="preserve">  Suchá</w:t>
      </w:r>
    </w:p>
    <w:p w14:paraId="70359CA4" w14:textId="405F3EBB" w:rsidR="0051171D" w:rsidRDefault="00000000">
      <w:pPr>
        <w:jc w:val="both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Čas: </w:t>
      </w:r>
      <w:r w:rsidR="00C529D0">
        <w:rPr>
          <w:b/>
          <w:bCs/>
          <w:sz w:val="24"/>
          <w:szCs w:val="24"/>
        </w:rPr>
        <w:t xml:space="preserve">  </w:t>
      </w:r>
      <w:proofErr w:type="gramEnd"/>
      <w:r w:rsidR="00C529D0">
        <w:rPr>
          <w:b/>
          <w:bCs/>
          <w:sz w:val="24"/>
          <w:szCs w:val="24"/>
        </w:rPr>
        <w:t xml:space="preserve">      20.6.2025    od 17 hod</w:t>
      </w:r>
    </w:p>
    <w:p w14:paraId="53C72D6D" w14:textId="1D3166DE" w:rsidR="0051171D" w:rsidRDefault="00000000">
      <w:pPr>
        <w:jc w:val="both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Prezentace:</w:t>
      </w:r>
      <w:r w:rsidR="00C529D0">
        <w:rPr>
          <w:b/>
          <w:bCs/>
          <w:sz w:val="24"/>
          <w:szCs w:val="24"/>
        </w:rPr>
        <w:t xml:space="preserve">   </w:t>
      </w:r>
      <w:proofErr w:type="gramEnd"/>
      <w:r w:rsidR="00C529D0">
        <w:rPr>
          <w:b/>
          <w:bCs/>
          <w:sz w:val="24"/>
          <w:szCs w:val="24"/>
        </w:rPr>
        <w:t xml:space="preserve"> 16:45 hod      </w:t>
      </w:r>
    </w:p>
    <w:p w14:paraId="1B268418" w14:textId="77777777" w:rsidR="0051171D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Sněm shromážděním členů ČMMJ evidovaných u OMS Cheb. Každý člen tolik hlasů, kolik odpovídá součtu svého hlasu a hlasů jemu udělených na základě písemného zmocnění, viz. § 112 odst.2 stanov.</w:t>
      </w:r>
    </w:p>
    <w:p w14:paraId="2FA649DD" w14:textId="77777777" w:rsidR="0051171D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Program:</w:t>
      </w:r>
    </w:p>
    <w:p w14:paraId="196C5F28" w14:textId="77777777" w:rsidR="0051171D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 zahájení</w:t>
      </w:r>
    </w:p>
    <w:p w14:paraId="6D8B3A06" w14:textId="77777777" w:rsidR="0051171D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 volba orgánu sněmu (</w:t>
      </w:r>
      <w:r>
        <w:rPr>
          <w:i/>
          <w:iCs/>
          <w:sz w:val="24"/>
          <w:szCs w:val="24"/>
        </w:rPr>
        <w:t>předsednictvo, mandátová, návrhová a volební komis</w:t>
      </w:r>
      <w:r>
        <w:rPr>
          <w:sz w:val="24"/>
          <w:szCs w:val="24"/>
        </w:rPr>
        <w:t>e)</w:t>
      </w:r>
    </w:p>
    <w:p w14:paraId="113DF6BD" w14:textId="77777777" w:rsidR="0051171D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i/>
          <w:iCs/>
          <w:sz w:val="24"/>
          <w:szCs w:val="24"/>
        </w:rPr>
        <w:t>schválení jednacího a volebního řádu</w:t>
      </w:r>
    </w:p>
    <w:p w14:paraId="112F5C32" w14:textId="77777777" w:rsidR="0051171D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kontrola usnesení </w:t>
      </w:r>
      <w:r>
        <w:rPr>
          <w:i/>
          <w:iCs/>
          <w:sz w:val="24"/>
          <w:szCs w:val="24"/>
        </w:rPr>
        <w:t>z okresního sněmu ze dne</w:t>
      </w:r>
    </w:p>
    <w:p w14:paraId="60F0B218" w14:textId="13AF7C8D" w:rsidR="0051171D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4.  zpráva</w:t>
      </w:r>
      <w:r w:rsidR="00D75520">
        <w:rPr>
          <w:sz w:val="24"/>
          <w:szCs w:val="24"/>
        </w:rPr>
        <w:t xml:space="preserve"> o činnosti OMS Cheb</w:t>
      </w:r>
      <w:r>
        <w:rPr>
          <w:sz w:val="24"/>
          <w:szCs w:val="24"/>
        </w:rPr>
        <w:t xml:space="preserve">                           </w:t>
      </w:r>
      <w:r>
        <w:rPr>
          <w:i/>
          <w:iCs/>
          <w:sz w:val="24"/>
          <w:szCs w:val="24"/>
        </w:rPr>
        <w:t>Nahradit zprávou o činnosti</w:t>
      </w:r>
    </w:p>
    <w:p w14:paraId="0CED2AF3" w14:textId="77777777" w:rsidR="0051171D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5.  zpráva předsedů jednotlivých komisí</w:t>
      </w:r>
    </w:p>
    <w:p w14:paraId="019552CB" w14:textId="77777777" w:rsidR="0051171D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6. zpráva o hospodaření OMS za rok 2024 a návrh rozpočtu na rok 2025</w:t>
      </w:r>
    </w:p>
    <w:p w14:paraId="5895F728" w14:textId="77777777" w:rsidR="0051171D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zpráva předsedy ODR </w:t>
      </w:r>
      <w:proofErr w:type="spellStart"/>
      <w:r>
        <w:rPr>
          <w:i/>
          <w:iCs/>
          <w:sz w:val="24"/>
          <w:szCs w:val="24"/>
        </w:rPr>
        <w:t>stanoviko</w:t>
      </w:r>
      <w:proofErr w:type="spellEnd"/>
      <w:r>
        <w:rPr>
          <w:i/>
          <w:iCs/>
          <w:sz w:val="24"/>
          <w:szCs w:val="24"/>
        </w:rPr>
        <w:t xml:space="preserve"> DR k rozpočtu</w:t>
      </w:r>
    </w:p>
    <w:p w14:paraId="0C37A954" w14:textId="77777777" w:rsidR="0051171D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8. zpráva předsedy mandátové komise</w:t>
      </w:r>
    </w:p>
    <w:p w14:paraId="4E67BAC1" w14:textId="77777777" w:rsidR="0051171D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9. volby do OMR a ODR</w:t>
      </w:r>
    </w:p>
    <w:p w14:paraId="7C7463A3" w14:textId="77777777" w:rsidR="0051171D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10. přestávka</w:t>
      </w:r>
    </w:p>
    <w:p w14:paraId="181F6924" w14:textId="77777777" w:rsidR="0051171D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11. diskuze</w:t>
      </w:r>
    </w:p>
    <w:p w14:paraId="0811468D" w14:textId="77777777" w:rsidR="0051171D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zpráva volební </w:t>
      </w:r>
      <w:proofErr w:type="gramStart"/>
      <w:r>
        <w:rPr>
          <w:sz w:val="24"/>
          <w:szCs w:val="24"/>
        </w:rPr>
        <w:t>komise- vyhlášení</w:t>
      </w:r>
      <w:proofErr w:type="gramEnd"/>
      <w:r>
        <w:rPr>
          <w:sz w:val="24"/>
          <w:szCs w:val="24"/>
        </w:rPr>
        <w:t xml:space="preserve"> výsledků voleb</w:t>
      </w:r>
    </w:p>
    <w:p w14:paraId="19CC32BE" w14:textId="77777777" w:rsidR="0051171D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13. usnesení</w:t>
      </w:r>
    </w:p>
    <w:p w14:paraId="49C35A3F" w14:textId="77777777" w:rsidR="0051171D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14. závěr</w:t>
      </w:r>
    </w:p>
    <w:p w14:paraId="6669F7B4" w14:textId="77777777" w:rsidR="0051171D" w:rsidRDefault="0051171D">
      <w:pPr>
        <w:spacing w:after="0"/>
        <w:jc w:val="both"/>
        <w:rPr>
          <w:sz w:val="24"/>
          <w:szCs w:val="24"/>
        </w:rPr>
      </w:pPr>
    </w:p>
    <w:p w14:paraId="0A50A5E9" w14:textId="77777777" w:rsidR="0051171D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Chebu </w:t>
      </w:r>
      <w:proofErr w:type="gramStart"/>
      <w:r>
        <w:rPr>
          <w:sz w:val="24"/>
          <w:szCs w:val="24"/>
        </w:rPr>
        <w:t xml:space="preserve">dne:   </w:t>
      </w:r>
      <w:proofErr w:type="gramEnd"/>
      <w:r>
        <w:rPr>
          <w:sz w:val="24"/>
          <w:szCs w:val="24"/>
        </w:rPr>
        <w:t xml:space="preserve">                                                                                Bc. Karel Sládek</w:t>
      </w:r>
    </w:p>
    <w:p w14:paraId="52F9963D" w14:textId="77777777" w:rsidR="0051171D" w:rsidRDefault="0051171D">
      <w:pPr>
        <w:spacing w:after="0" w:line="240" w:lineRule="auto"/>
        <w:jc w:val="both"/>
        <w:rPr>
          <w:sz w:val="24"/>
          <w:szCs w:val="24"/>
        </w:rPr>
      </w:pPr>
    </w:p>
    <w:p w14:paraId="4C057DA6" w14:textId="77777777" w:rsidR="0051171D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Předseda OMS Cheb</w:t>
      </w:r>
    </w:p>
    <w:sectPr w:rsidR="0051171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1D"/>
    <w:rsid w:val="001A0A0F"/>
    <w:rsid w:val="0051171D"/>
    <w:rsid w:val="007B29EE"/>
    <w:rsid w:val="00BC537A"/>
    <w:rsid w:val="00C529D0"/>
    <w:rsid w:val="00D7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F7322"/>
  <w15:docId w15:val="{60945AEE-3E88-4512-9207-06CBD401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0429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42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429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429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429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429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429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429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429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042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042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0429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04291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04291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04291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04291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04291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04291A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uiPriority w:val="10"/>
    <w:qFormat/>
    <w:rsid w:val="0004291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0429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tChar">
    <w:name w:val="Citát Char"/>
    <w:basedOn w:val="Standardnpsmoodstavce"/>
    <w:link w:val="Citt"/>
    <w:uiPriority w:val="29"/>
    <w:qFormat/>
    <w:rsid w:val="0004291A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04291A"/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qFormat/>
    <w:rsid w:val="0004291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4291A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4291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04291A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next w:val="Normln"/>
    <w:link w:val="NzevChar"/>
    <w:uiPriority w:val="10"/>
    <w:qFormat/>
    <w:rsid w:val="000429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429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4291A"/>
    <w:pPr>
      <w:spacing w:before="160"/>
      <w:jc w:val="center"/>
    </w:pPr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4291A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04291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EA308-B1C2-4B3B-900F-5B8B595CB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Neubauerová</dc:creator>
  <dc:description/>
  <cp:lastModifiedBy>Jitka Fuitová</cp:lastModifiedBy>
  <cp:revision>7</cp:revision>
  <dcterms:created xsi:type="dcterms:W3CDTF">2025-02-26T15:57:00Z</dcterms:created>
  <dcterms:modified xsi:type="dcterms:W3CDTF">2025-06-12T12:10:00Z</dcterms:modified>
  <dc:language>cs-CZ</dc:language>
</cp:coreProperties>
</file>